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9C" w:rsidRPr="00FA4E3D" w:rsidRDefault="00031B9C" w:rsidP="00FA4E3D">
      <w:pPr>
        <w:jc w:val="center"/>
        <w:rPr>
          <w:b/>
          <w:bCs/>
        </w:rPr>
      </w:pPr>
      <w:r w:rsidRPr="00FA4E3D">
        <w:rPr>
          <w:b/>
          <w:bCs/>
        </w:rPr>
        <w:t>Curso de Perfeccionamiento UMH</w:t>
      </w:r>
    </w:p>
    <w:p w:rsidR="00031B9C" w:rsidRPr="00FA4E3D" w:rsidRDefault="00031B9C" w:rsidP="00031B9C">
      <w:pPr>
        <w:rPr>
          <w:b/>
          <w:bCs/>
        </w:rPr>
      </w:pPr>
      <w:r w:rsidRPr="00FA4E3D">
        <w:rPr>
          <w:b/>
          <w:bCs/>
        </w:rPr>
        <w:t xml:space="preserve">SEXOLOGÍA: MEDICINA Y NEUROCIENCIAS. IV EDICIÓN. </w:t>
      </w:r>
    </w:p>
    <w:p w:rsidR="00031B9C" w:rsidRDefault="00031B9C" w:rsidP="00031B9C">
      <w:pPr>
        <w:rPr>
          <w:bCs/>
        </w:rPr>
      </w:pPr>
      <w:r w:rsidRPr="00E81AB3">
        <w:rPr>
          <w:bCs/>
        </w:rPr>
        <w:t>http://www.umh.es/contenido/Estudios/:tit_fpo_7309/datos_es.html</w:t>
      </w:r>
    </w:p>
    <w:p w:rsidR="00031B9C" w:rsidRPr="00CD46BE" w:rsidRDefault="00031B9C" w:rsidP="00031B9C">
      <w:pPr>
        <w:rPr>
          <w:bCs/>
        </w:rPr>
      </w:pPr>
      <w:r w:rsidRPr="00CD46BE">
        <w:rPr>
          <w:bCs/>
        </w:rPr>
        <w:t>125 horas (de las cuales siete presenciales)</w:t>
      </w:r>
      <w:r w:rsidR="00FA4E3D">
        <w:rPr>
          <w:bCs/>
        </w:rPr>
        <w:t xml:space="preserve"> </w:t>
      </w:r>
      <w:r w:rsidR="00C2353F">
        <w:rPr>
          <w:bCs/>
        </w:rPr>
        <w:t xml:space="preserve"> </w:t>
      </w:r>
      <w:r w:rsidRPr="00CD46BE">
        <w:rPr>
          <w:bCs/>
        </w:rPr>
        <w:t xml:space="preserve"> </w:t>
      </w:r>
      <w:proofErr w:type="spellStart"/>
      <w:proofErr w:type="gramStart"/>
      <w:r w:rsidRPr="00CD46BE">
        <w:rPr>
          <w:bCs/>
        </w:rPr>
        <w:t>convalidables</w:t>
      </w:r>
      <w:proofErr w:type="spellEnd"/>
      <w:r w:rsidRPr="00CD46BE">
        <w:rPr>
          <w:bCs/>
        </w:rPr>
        <w:t xml:space="preserve"> </w:t>
      </w:r>
      <w:r w:rsidR="00C2353F">
        <w:rPr>
          <w:bCs/>
        </w:rPr>
        <w:t xml:space="preserve"> </w:t>
      </w:r>
      <w:r w:rsidRPr="00CD46BE">
        <w:rPr>
          <w:bCs/>
        </w:rPr>
        <w:t>por</w:t>
      </w:r>
      <w:proofErr w:type="gramEnd"/>
      <w:r w:rsidRPr="00CD46BE">
        <w:rPr>
          <w:bCs/>
        </w:rPr>
        <w:t xml:space="preserve"> créditos de libre elección: 12,5 créditos antiguos/ 4,5 créditos ECTS. Precio inscripción 50€</w:t>
      </w:r>
    </w:p>
    <w:p w:rsidR="00031B9C" w:rsidRPr="006B6870" w:rsidRDefault="00031B9C" w:rsidP="00031B9C">
      <w:pPr>
        <w:rPr>
          <w:bCs/>
        </w:rPr>
      </w:pPr>
      <w:r w:rsidRPr="00FA4E3D">
        <w:rPr>
          <w:b/>
          <w:bCs/>
        </w:rPr>
        <w:t>Lugar</w:t>
      </w:r>
      <w:r w:rsidRPr="006B6870">
        <w:rPr>
          <w:bCs/>
        </w:rPr>
        <w:t xml:space="preserve">: </w:t>
      </w:r>
      <w:r w:rsidR="00FA4E3D">
        <w:rPr>
          <w:bCs/>
        </w:rPr>
        <w:t>Campus Universitario de San Juan. Salón de Actos del Instituto de Neurociencias</w:t>
      </w:r>
      <w:r w:rsidRPr="006B6870">
        <w:rPr>
          <w:bCs/>
        </w:rPr>
        <w:t>.</w:t>
      </w:r>
    </w:p>
    <w:p w:rsidR="00031B9C" w:rsidRPr="006B6870" w:rsidRDefault="00031B9C" w:rsidP="00031B9C">
      <w:pPr>
        <w:rPr>
          <w:bCs/>
        </w:rPr>
      </w:pPr>
      <w:r w:rsidRPr="00FA4E3D">
        <w:rPr>
          <w:b/>
          <w:bCs/>
        </w:rPr>
        <w:t>Teléfono de contacto</w:t>
      </w:r>
      <w:r w:rsidRPr="006B6870">
        <w:rPr>
          <w:bCs/>
        </w:rPr>
        <w:t>: +34 965919449</w:t>
      </w:r>
    </w:p>
    <w:p w:rsidR="00031B9C" w:rsidRPr="006B6870" w:rsidRDefault="00031B9C" w:rsidP="00031B9C">
      <w:pPr>
        <w:rPr>
          <w:bCs/>
        </w:rPr>
      </w:pPr>
      <w:r w:rsidRPr="00FA4E3D">
        <w:rPr>
          <w:b/>
          <w:bCs/>
        </w:rPr>
        <w:t>E-mail</w:t>
      </w:r>
      <w:r w:rsidRPr="006B6870">
        <w:rPr>
          <w:bCs/>
        </w:rPr>
        <w:t xml:space="preserve">: </w:t>
      </w:r>
      <w:hyperlink r:id="rId5" w:history="1">
        <w:r w:rsidRPr="006B6870">
          <w:rPr>
            <w:rStyle w:val="Hipervnculo"/>
            <w:bCs/>
            <w:color w:val="auto"/>
            <w:u w:val="none"/>
          </w:rPr>
          <w:t>MJ.blasco@umh.es</w:t>
        </w:r>
      </w:hyperlink>
    </w:p>
    <w:p w:rsidR="00031B9C" w:rsidRPr="006B6870" w:rsidRDefault="00031B9C" w:rsidP="00031B9C">
      <w:pPr>
        <w:rPr>
          <w:bCs/>
        </w:rPr>
      </w:pPr>
      <w:r w:rsidRPr="006B6870">
        <w:rPr>
          <w:bCs/>
        </w:rPr>
        <w:t>Precio de matrícula</w:t>
      </w:r>
    </w:p>
    <w:p w:rsidR="00031B9C" w:rsidRPr="006B6870" w:rsidRDefault="00031B9C" w:rsidP="00031B9C">
      <w:pPr>
        <w:numPr>
          <w:ilvl w:val="0"/>
          <w:numId w:val="1"/>
        </w:numPr>
        <w:rPr>
          <w:bCs/>
        </w:rPr>
      </w:pPr>
      <w:r w:rsidRPr="006B6870">
        <w:rPr>
          <w:bCs/>
        </w:rPr>
        <w:t>Normal: 50 euros</w:t>
      </w:r>
    </w:p>
    <w:p w:rsidR="00031B9C" w:rsidRPr="00FA4E3D" w:rsidRDefault="00031B9C" w:rsidP="00031B9C">
      <w:pPr>
        <w:rPr>
          <w:b/>
          <w:bCs/>
        </w:rPr>
      </w:pPr>
      <w:r w:rsidRPr="00FA4E3D">
        <w:rPr>
          <w:b/>
          <w:bCs/>
        </w:rPr>
        <w:t>Director/a</w:t>
      </w:r>
    </w:p>
    <w:p w:rsidR="00031B9C" w:rsidRPr="006B6870" w:rsidRDefault="00C2353F" w:rsidP="00FA4E3D">
      <w:pPr>
        <w:ind w:firstLine="708"/>
        <w:rPr>
          <w:bCs/>
        </w:rPr>
      </w:pPr>
      <w:hyperlink r:id="rId6" w:history="1">
        <w:r w:rsidR="00031B9C" w:rsidRPr="006B6870">
          <w:rPr>
            <w:rStyle w:val="Hipervnculo"/>
            <w:bCs/>
            <w:color w:val="auto"/>
            <w:u w:val="none"/>
          </w:rPr>
          <w:t>M</w:t>
        </w:r>
      </w:hyperlink>
      <w:r w:rsidR="00FA4E3D">
        <w:rPr>
          <w:rStyle w:val="Hipervnculo"/>
          <w:bCs/>
          <w:color w:val="auto"/>
          <w:u w:val="none"/>
        </w:rPr>
        <w:t xml:space="preserve">artínez Pérez, Salvador </w:t>
      </w:r>
    </w:p>
    <w:p w:rsidR="00031B9C" w:rsidRPr="006B6870" w:rsidRDefault="00C2353F" w:rsidP="00FA4E3D">
      <w:pPr>
        <w:ind w:firstLine="708"/>
        <w:rPr>
          <w:bCs/>
        </w:rPr>
      </w:pPr>
      <w:hyperlink r:id="rId7" w:history="1">
        <w:r w:rsidR="00031B9C" w:rsidRPr="006B6870">
          <w:rPr>
            <w:rStyle w:val="Hipervnculo"/>
            <w:bCs/>
            <w:color w:val="auto"/>
            <w:u w:val="none"/>
          </w:rPr>
          <w:t>N</w:t>
        </w:r>
        <w:r w:rsidR="00FA4E3D">
          <w:rPr>
            <w:rStyle w:val="Hipervnculo"/>
            <w:bCs/>
            <w:color w:val="auto"/>
            <w:u w:val="none"/>
          </w:rPr>
          <w:t>a</w:t>
        </w:r>
      </w:hyperlink>
      <w:r w:rsidR="00FA4E3D">
        <w:rPr>
          <w:rStyle w:val="Hipervnculo"/>
          <w:bCs/>
          <w:color w:val="auto"/>
          <w:u w:val="none"/>
        </w:rPr>
        <w:t xml:space="preserve">varro </w:t>
      </w:r>
      <w:proofErr w:type="spellStart"/>
      <w:r w:rsidR="00FA4E3D">
        <w:rPr>
          <w:rStyle w:val="Hipervnculo"/>
          <w:bCs/>
          <w:color w:val="auto"/>
          <w:u w:val="none"/>
        </w:rPr>
        <w:t>Cremades</w:t>
      </w:r>
      <w:proofErr w:type="spellEnd"/>
      <w:r w:rsidR="00FA4E3D">
        <w:rPr>
          <w:rStyle w:val="Hipervnculo"/>
          <w:bCs/>
          <w:color w:val="auto"/>
          <w:u w:val="none"/>
        </w:rPr>
        <w:t xml:space="preserve">, Felipe </w:t>
      </w:r>
    </w:p>
    <w:p w:rsidR="00031B9C" w:rsidRPr="00FA4E3D" w:rsidRDefault="00031B9C" w:rsidP="00031B9C">
      <w:pPr>
        <w:rPr>
          <w:b/>
          <w:bCs/>
        </w:rPr>
      </w:pPr>
      <w:r w:rsidRPr="00FA4E3D">
        <w:rPr>
          <w:b/>
          <w:bCs/>
        </w:rPr>
        <w:t>Administrativo/a</w:t>
      </w:r>
    </w:p>
    <w:p w:rsidR="00FA4E3D" w:rsidRDefault="00FA4E3D" w:rsidP="00FA4E3D">
      <w:pPr>
        <w:ind w:firstLine="708"/>
      </w:pPr>
      <w:r>
        <w:t xml:space="preserve">Blasco Domínguez, María José </w:t>
      </w:r>
    </w:p>
    <w:p w:rsidR="00031B9C" w:rsidRPr="006B6870" w:rsidRDefault="00C2353F" w:rsidP="00FA4E3D">
      <w:pPr>
        <w:ind w:firstLine="708"/>
        <w:rPr>
          <w:bCs/>
        </w:rPr>
      </w:pPr>
      <w:hyperlink r:id="rId8" w:history="1">
        <w:r w:rsidR="00031B9C" w:rsidRPr="006B6870">
          <w:rPr>
            <w:rStyle w:val="Hipervnculo"/>
            <w:bCs/>
            <w:color w:val="auto"/>
            <w:u w:val="none"/>
          </w:rPr>
          <w:t>mj.blasco@umh.es</w:t>
        </w:r>
      </w:hyperlink>
    </w:p>
    <w:p w:rsidR="00031B9C" w:rsidRPr="006B6870" w:rsidRDefault="00031B9C" w:rsidP="00FA4E3D">
      <w:pPr>
        <w:ind w:firstLine="708"/>
        <w:rPr>
          <w:bCs/>
        </w:rPr>
      </w:pPr>
      <w:r w:rsidRPr="006B6870">
        <w:rPr>
          <w:bCs/>
        </w:rPr>
        <w:t>+34 96 591 9449</w:t>
      </w:r>
    </w:p>
    <w:p w:rsidR="00031B9C" w:rsidRPr="00FA4E3D" w:rsidRDefault="00031B9C" w:rsidP="00031B9C">
      <w:pPr>
        <w:rPr>
          <w:b/>
          <w:bCs/>
        </w:rPr>
      </w:pPr>
      <w:r w:rsidRPr="00FA4E3D">
        <w:rPr>
          <w:b/>
          <w:bCs/>
        </w:rPr>
        <w:t>Plan de Estudios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Justificación académica</w:t>
      </w:r>
    </w:p>
    <w:p w:rsidR="00031B9C" w:rsidRPr="006B6870" w:rsidRDefault="00031B9C" w:rsidP="00FA4E3D">
      <w:pPr>
        <w:jc w:val="both"/>
        <w:rPr>
          <w:bCs/>
        </w:rPr>
      </w:pPr>
      <w:r w:rsidRPr="006B6870">
        <w:rPr>
          <w:bCs/>
        </w:rPr>
        <w:t>Contribuir desde la UMH a dar respu</w:t>
      </w:r>
      <w:r w:rsidR="00C2353F">
        <w:rPr>
          <w:bCs/>
        </w:rPr>
        <w:t xml:space="preserve">esta formativa y académica </w:t>
      </w:r>
      <w:proofErr w:type="gramStart"/>
      <w:r w:rsidR="00C2353F">
        <w:rPr>
          <w:bCs/>
        </w:rPr>
        <w:t>continua</w:t>
      </w:r>
      <w:proofErr w:type="gramEnd"/>
      <w:r w:rsidRPr="006B6870">
        <w:rPr>
          <w:bCs/>
        </w:rPr>
        <w:t xml:space="preserve"> al creciente interés de los médicos de atención primaria, psicólogos y demás profesionales y estudiantes de ciencias de la salud, sobre la SEXUALIDAD HUMANA en neurociencias y medicina clínica, con fundamentos </w:t>
      </w:r>
      <w:proofErr w:type="spellStart"/>
      <w:r w:rsidRPr="006B6870">
        <w:rPr>
          <w:bCs/>
        </w:rPr>
        <w:t>neurocientíficos</w:t>
      </w:r>
      <w:proofErr w:type="spellEnd"/>
      <w:r w:rsidRPr="006B6870">
        <w:rPr>
          <w:bCs/>
        </w:rPr>
        <w:t xml:space="preserve"> y médicos.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Objetivos del curso</w:t>
      </w:r>
    </w:p>
    <w:p w:rsidR="00031B9C" w:rsidRPr="00FA4E3D" w:rsidRDefault="00031B9C" w:rsidP="00FA4E3D">
      <w:pPr>
        <w:pStyle w:val="Prrafodelista"/>
        <w:numPr>
          <w:ilvl w:val="0"/>
          <w:numId w:val="2"/>
        </w:numPr>
        <w:rPr>
          <w:bCs/>
        </w:rPr>
      </w:pPr>
      <w:r w:rsidRPr="00FA4E3D">
        <w:rPr>
          <w:bCs/>
        </w:rPr>
        <w:t>Adquirir conocimientos actualizados acerca de aspectos de la sexualidad humana relevantes en la práctica clínica.</w:t>
      </w:r>
      <w:r w:rsidRPr="00FA4E3D">
        <w:rPr>
          <w:bCs/>
        </w:rPr>
        <w:br/>
        <w:t>-</w:t>
      </w:r>
      <w:r w:rsidR="00FA4E3D">
        <w:rPr>
          <w:bCs/>
        </w:rPr>
        <w:t xml:space="preserve"> </w:t>
      </w:r>
      <w:r w:rsidRPr="00FA4E3D">
        <w:rPr>
          <w:bCs/>
        </w:rPr>
        <w:t xml:space="preserve">Aprendizaje de la elaboración de un trabajo académico </w:t>
      </w:r>
      <w:proofErr w:type="spellStart"/>
      <w:r w:rsidRPr="00FA4E3D">
        <w:rPr>
          <w:bCs/>
        </w:rPr>
        <w:t>tutorizado</w:t>
      </w:r>
      <w:proofErr w:type="spellEnd"/>
      <w:r w:rsidRPr="00FA4E3D">
        <w:rPr>
          <w:bCs/>
        </w:rPr>
        <w:t xml:space="preserve"> sobre uno de los contenidos del curso (a concretar el lunes día 2</w:t>
      </w:r>
      <w:r w:rsidR="00C2353F">
        <w:rPr>
          <w:bCs/>
        </w:rPr>
        <w:t>7</w:t>
      </w:r>
      <w:r w:rsidRPr="00FA4E3D">
        <w:rPr>
          <w:bCs/>
        </w:rPr>
        <w:t xml:space="preserve"> de </w:t>
      </w:r>
      <w:r w:rsidRPr="00FA4E3D">
        <w:rPr>
          <w:bCs/>
        </w:rPr>
        <w:lastRenderedPageBreak/>
        <w:t>Junio), y aprendizaje de la presentación del mismo en la parte presencial.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Estructura de los estudios</w:t>
      </w:r>
    </w:p>
    <w:p w:rsidR="00FA4E3D" w:rsidRDefault="00FA4E3D" w:rsidP="00FA4E3D">
      <w:pPr>
        <w:rPr>
          <w:bCs/>
        </w:rPr>
      </w:pPr>
      <w:r>
        <w:rPr>
          <w:bCs/>
        </w:rPr>
        <w:t xml:space="preserve">I.- </w:t>
      </w:r>
      <w:r w:rsidR="00031B9C" w:rsidRPr="00FA4E3D">
        <w:rPr>
          <w:bCs/>
        </w:rPr>
        <w:t>PROGRAMA General: Perspectivas actuales sobre de la sexualidad humana con dos aspectos:</w:t>
      </w:r>
    </w:p>
    <w:p w:rsidR="00031B9C" w:rsidRPr="00FA4E3D" w:rsidRDefault="00031B9C" w:rsidP="00FA4E3D">
      <w:pPr>
        <w:rPr>
          <w:bCs/>
        </w:rPr>
      </w:pPr>
      <w:r w:rsidRPr="00FA4E3D">
        <w:rPr>
          <w:bCs/>
        </w:rPr>
        <w:t>1</w:t>
      </w:r>
      <w:r w:rsidR="00FA4E3D">
        <w:rPr>
          <w:bCs/>
        </w:rPr>
        <w:t xml:space="preserve"> </w:t>
      </w:r>
      <w:r w:rsidRPr="00FA4E3D">
        <w:rPr>
          <w:bCs/>
        </w:rPr>
        <w:t xml:space="preserve">.Básico: Neurociencias, fundamentos y aplicaciones </w:t>
      </w:r>
      <w:proofErr w:type="spellStart"/>
      <w:r w:rsidRPr="00FA4E3D">
        <w:rPr>
          <w:bCs/>
        </w:rPr>
        <w:t>translacionales</w:t>
      </w:r>
      <w:proofErr w:type="spellEnd"/>
      <w:r w:rsidRPr="00FA4E3D">
        <w:rPr>
          <w:bCs/>
        </w:rPr>
        <w:br/>
        <w:t>2.</w:t>
      </w:r>
      <w:r w:rsidR="00FA4E3D">
        <w:rPr>
          <w:bCs/>
        </w:rPr>
        <w:t xml:space="preserve"> </w:t>
      </w:r>
      <w:r w:rsidRPr="00FA4E3D">
        <w:rPr>
          <w:bCs/>
        </w:rPr>
        <w:t>Aplicado: Clínico, en especial los modelos y cuadros clínicos</w:t>
      </w:r>
      <w:r w:rsidRPr="00FA4E3D">
        <w:rPr>
          <w:bCs/>
        </w:rPr>
        <w:br/>
        <w:t>Contenidos específicos: Centrados en el aprendizaje del alumnado. Se concretarán por la dirección junto con el alumnado el día de la presentación.</w:t>
      </w:r>
    </w:p>
    <w:p w:rsidR="00FA4E3D" w:rsidRDefault="00031B9C" w:rsidP="00031B9C">
      <w:pPr>
        <w:rPr>
          <w:bCs/>
        </w:rPr>
      </w:pPr>
      <w:r w:rsidRPr="006B6870">
        <w:rPr>
          <w:bCs/>
        </w:rPr>
        <w:t>II.</w:t>
      </w:r>
      <w:r w:rsidR="00FA4E3D">
        <w:rPr>
          <w:bCs/>
        </w:rPr>
        <w:t xml:space="preserve">- </w:t>
      </w:r>
      <w:r w:rsidRPr="006B6870">
        <w:rPr>
          <w:bCs/>
        </w:rPr>
        <w:t>DOS PARTES DIFERENCIADAS:</w:t>
      </w:r>
      <w:r w:rsidRPr="006B6870">
        <w:rPr>
          <w:bCs/>
        </w:rPr>
        <w:br/>
      </w:r>
      <w:r w:rsidR="00FA4E3D">
        <w:rPr>
          <w:bCs/>
        </w:rPr>
        <w:t xml:space="preserve">        </w:t>
      </w:r>
      <w:r w:rsidRPr="006B6870">
        <w:rPr>
          <w:bCs/>
        </w:rPr>
        <w:t>1.</w:t>
      </w:r>
      <w:r w:rsidR="00FA4E3D">
        <w:rPr>
          <w:bCs/>
        </w:rPr>
        <w:t xml:space="preserve"> </w:t>
      </w:r>
      <w:r w:rsidRPr="00FA4E3D">
        <w:rPr>
          <w:bCs/>
          <w:u w:val="single"/>
        </w:rPr>
        <w:t>Parte presencial</w:t>
      </w:r>
      <w:r w:rsidRPr="006B6870">
        <w:rPr>
          <w:bCs/>
        </w:rPr>
        <w:t xml:space="preserve"> día 27 de junio y 5 de julio de 2016.</w:t>
      </w:r>
      <w:r w:rsidRPr="006B6870">
        <w:rPr>
          <w:bCs/>
        </w:rPr>
        <w:br/>
        <w:t xml:space="preserve">Definir la elaboración de un trabajo académico </w:t>
      </w:r>
      <w:proofErr w:type="spellStart"/>
      <w:r w:rsidRPr="006B6870">
        <w:rPr>
          <w:bCs/>
        </w:rPr>
        <w:t>tutorizado</w:t>
      </w:r>
      <w:proofErr w:type="spellEnd"/>
      <w:r w:rsidRPr="006B6870">
        <w:rPr>
          <w:bCs/>
        </w:rPr>
        <w:t xml:space="preserve"> sobre uno de los contenidos del curso (a concretar el día 27 de Junio).</w:t>
      </w:r>
      <w:r w:rsidRPr="006B6870">
        <w:rPr>
          <w:bCs/>
        </w:rPr>
        <w:br/>
        <w:t xml:space="preserve">Aprendizaje metodológico y práctico de la presentación participativa interactiva del mismo en la parte presencial del día 5 de </w:t>
      </w:r>
      <w:proofErr w:type="gramStart"/>
      <w:r w:rsidRPr="006B6870">
        <w:rPr>
          <w:bCs/>
        </w:rPr>
        <w:t>Julio</w:t>
      </w:r>
      <w:proofErr w:type="gramEnd"/>
      <w:r w:rsidRPr="006B6870">
        <w:rPr>
          <w:bCs/>
        </w:rPr>
        <w:t xml:space="preserve"> ante el alumnado.</w:t>
      </w:r>
      <w:r w:rsidRPr="006B6870">
        <w:rPr>
          <w:bCs/>
        </w:rPr>
        <w:br/>
      </w:r>
      <w:r w:rsidR="00FA4E3D">
        <w:rPr>
          <w:bCs/>
        </w:rPr>
        <w:t xml:space="preserve">        </w:t>
      </w:r>
      <w:r w:rsidRPr="006B6870">
        <w:rPr>
          <w:bCs/>
        </w:rPr>
        <w:t>2.</w:t>
      </w:r>
      <w:r w:rsidR="00FA4E3D">
        <w:rPr>
          <w:bCs/>
        </w:rPr>
        <w:t xml:space="preserve"> </w:t>
      </w:r>
      <w:r w:rsidRPr="00FA4E3D">
        <w:rPr>
          <w:bCs/>
          <w:u w:val="single"/>
        </w:rPr>
        <w:t xml:space="preserve">Parte </w:t>
      </w:r>
      <w:proofErr w:type="spellStart"/>
      <w:r w:rsidRPr="00FA4E3D">
        <w:rPr>
          <w:bCs/>
          <w:u w:val="single"/>
        </w:rPr>
        <w:t>tutorizada</w:t>
      </w:r>
      <w:proofErr w:type="spellEnd"/>
      <w:r w:rsidRPr="006B6870">
        <w:rPr>
          <w:bCs/>
        </w:rPr>
        <w:t xml:space="preserve"> y semipresencial: Del 11 de junio al 5 de julio de 2016. Tutorización por la dirección y seminarios por grupos de trabajo. Elaboración </w:t>
      </w:r>
      <w:proofErr w:type="spellStart"/>
      <w:r w:rsidRPr="006B6870">
        <w:rPr>
          <w:bCs/>
        </w:rPr>
        <w:t>tutorizada</w:t>
      </w:r>
      <w:proofErr w:type="spellEnd"/>
      <w:r w:rsidRPr="006B6870">
        <w:rPr>
          <w:bCs/>
        </w:rPr>
        <w:t xml:space="preserve"> de trabajos para su presentación y discusión por el alumnado.</w:t>
      </w:r>
      <w:r w:rsidRPr="006B6870">
        <w:rPr>
          <w:bCs/>
        </w:rPr>
        <w:br/>
      </w:r>
    </w:p>
    <w:p w:rsidR="00031B9C" w:rsidRPr="006B6870" w:rsidRDefault="00031B9C" w:rsidP="00031B9C">
      <w:pPr>
        <w:rPr>
          <w:bCs/>
        </w:rPr>
      </w:pPr>
      <w:r w:rsidRPr="006B6870">
        <w:rPr>
          <w:bCs/>
        </w:rPr>
        <w:t>III.</w:t>
      </w:r>
      <w:r w:rsidR="00FA4E3D">
        <w:rPr>
          <w:bCs/>
        </w:rPr>
        <w:t xml:space="preserve">- </w:t>
      </w:r>
      <w:r w:rsidRPr="006B6870">
        <w:rPr>
          <w:bCs/>
        </w:rPr>
        <w:t>BIBLIOGRAFÍA:</w:t>
      </w:r>
      <w:r w:rsidRPr="006B6870">
        <w:rPr>
          <w:bCs/>
        </w:rPr>
        <w:br/>
      </w:r>
      <w:r w:rsidR="00FA4E3D">
        <w:rPr>
          <w:bCs/>
        </w:rPr>
        <w:t xml:space="preserve"> Se facilitará el material impreso (o imprimible) o el link a los alumnos</w:t>
      </w:r>
      <w:r w:rsidRPr="006B6870">
        <w:rPr>
          <w:bCs/>
        </w:rPr>
        <w:t>.</w:t>
      </w:r>
      <w:r w:rsidRPr="006B6870">
        <w:rPr>
          <w:bCs/>
        </w:rPr>
        <w:br/>
      </w:r>
      <w:r w:rsidR="00FA4E3D">
        <w:rPr>
          <w:bCs/>
        </w:rPr>
        <w:t xml:space="preserve">  </w:t>
      </w:r>
      <w:r w:rsidRPr="006B6870">
        <w:rPr>
          <w:bCs/>
        </w:rPr>
        <w:t>P</w:t>
      </w:r>
      <w:r w:rsidR="00FA4E3D">
        <w:rPr>
          <w:bCs/>
        </w:rPr>
        <w:t xml:space="preserve">ublicaciones </w:t>
      </w:r>
      <w:r w:rsidRPr="006B6870">
        <w:rPr>
          <w:bCs/>
        </w:rPr>
        <w:t xml:space="preserve">de la dirección y otros autores. </w:t>
      </w:r>
      <w:r w:rsidR="00FA4E3D">
        <w:rPr>
          <w:bCs/>
        </w:rPr>
        <w:t xml:space="preserve"> </w:t>
      </w:r>
      <w:proofErr w:type="spellStart"/>
      <w:proofErr w:type="gramStart"/>
      <w:r w:rsidRPr="006B6870">
        <w:rPr>
          <w:bCs/>
        </w:rPr>
        <w:t>Updating</w:t>
      </w:r>
      <w:proofErr w:type="spellEnd"/>
      <w:r w:rsidRPr="006B6870">
        <w:rPr>
          <w:bCs/>
        </w:rPr>
        <w:t xml:space="preserve">  (</w:t>
      </w:r>
      <w:proofErr w:type="gramEnd"/>
      <w:r w:rsidRPr="006B6870">
        <w:rPr>
          <w:bCs/>
        </w:rPr>
        <w:t>link de referencia)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Uso de instalaciones y programación temporal</w:t>
      </w:r>
    </w:p>
    <w:p w:rsidR="00031B9C" w:rsidRPr="006B6870" w:rsidRDefault="00FA4E3D" w:rsidP="00FA4E3D">
      <w:pPr>
        <w:jc w:val="both"/>
        <w:rPr>
          <w:bCs/>
        </w:rPr>
      </w:pPr>
      <w:r>
        <w:rPr>
          <w:bCs/>
        </w:rPr>
        <w:t xml:space="preserve">   1</w:t>
      </w:r>
      <w:r w:rsidR="00031B9C" w:rsidRPr="006B6870">
        <w:rPr>
          <w:bCs/>
        </w:rPr>
        <w:t>.</w:t>
      </w:r>
      <w:r>
        <w:rPr>
          <w:bCs/>
        </w:rPr>
        <w:t xml:space="preserve"> </w:t>
      </w:r>
      <w:r w:rsidR="00031B9C" w:rsidRPr="006B6870">
        <w:rPr>
          <w:bCs/>
        </w:rPr>
        <w:t>Parte presencial días 2</w:t>
      </w:r>
      <w:r w:rsidR="007971BB">
        <w:rPr>
          <w:bCs/>
        </w:rPr>
        <w:t>7</w:t>
      </w:r>
      <w:r w:rsidR="00031B9C" w:rsidRPr="006B6870">
        <w:rPr>
          <w:bCs/>
        </w:rPr>
        <w:t xml:space="preserve"> de junio de 17,30 a </w:t>
      </w:r>
      <w:r w:rsidR="007971BB">
        <w:rPr>
          <w:bCs/>
        </w:rPr>
        <w:t>20</w:t>
      </w:r>
      <w:r w:rsidR="00031B9C" w:rsidRPr="006B6870">
        <w:rPr>
          <w:bCs/>
        </w:rPr>
        <w:t xml:space="preserve"> horas y el 5 de julio de 2016 de 15:00 a 21:00 horas, en el Salón de actos del IN (Instituto de Neurociencias) </w:t>
      </w:r>
      <w:r w:rsidR="00031B9C" w:rsidRPr="006B6870">
        <w:rPr>
          <w:bCs/>
        </w:rPr>
        <w:br/>
      </w:r>
      <w:r>
        <w:rPr>
          <w:bCs/>
        </w:rPr>
        <w:t xml:space="preserve">   </w:t>
      </w:r>
      <w:r w:rsidR="00031B9C" w:rsidRPr="006B6870">
        <w:rPr>
          <w:bCs/>
        </w:rPr>
        <w:t>2.</w:t>
      </w:r>
      <w:r w:rsidR="00C2353F">
        <w:rPr>
          <w:bCs/>
        </w:rPr>
        <w:t xml:space="preserve"> </w:t>
      </w:r>
      <w:bookmarkStart w:id="0" w:name="_GoBack"/>
      <w:bookmarkEnd w:id="0"/>
      <w:r w:rsidR="00031B9C" w:rsidRPr="006B6870">
        <w:rPr>
          <w:bCs/>
        </w:rPr>
        <w:t xml:space="preserve">Parte </w:t>
      </w:r>
      <w:proofErr w:type="spellStart"/>
      <w:r w:rsidR="00031B9C" w:rsidRPr="006B6870">
        <w:rPr>
          <w:bCs/>
        </w:rPr>
        <w:t>tutorizada</w:t>
      </w:r>
      <w:proofErr w:type="spellEnd"/>
      <w:r w:rsidR="00031B9C" w:rsidRPr="006B6870">
        <w:rPr>
          <w:bCs/>
        </w:rPr>
        <w:t xml:space="preserve"> grupal y semipresencial: Del 11 de junio al 4 de julio de 2016 en el departamento de medicina clínica (sala de juntas). </w:t>
      </w:r>
      <w:r w:rsidR="00031B9C" w:rsidRPr="006B6870">
        <w:rPr>
          <w:bCs/>
        </w:rPr>
        <w:br/>
        <w:t xml:space="preserve">Tutorización grupal y seminarios por grupos de trabajo. Elaboración </w:t>
      </w:r>
      <w:proofErr w:type="spellStart"/>
      <w:r w:rsidR="00031B9C" w:rsidRPr="006B6870">
        <w:rPr>
          <w:bCs/>
        </w:rPr>
        <w:t>tutorizada</w:t>
      </w:r>
      <w:proofErr w:type="spellEnd"/>
      <w:r w:rsidR="00031B9C" w:rsidRPr="006B6870">
        <w:rPr>
          <w:bCs/>
        </w:rPr>
        <w:t xml:space="preserve"> individual o grupal de trabajos para su presentación y discusión por el alumnado.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Requisitos de acceso</w:t>
      </w:r>
    </w:p>
    <w:p w:rsidR="00031B9C" w:rsidRDefault="00031B9C" w:rsidP="00031B9C">
      <w:pPr>
        <w:rPr>
          <w:bCs/>
        </w:rPr>
      </w:pPr>
      <w:r w:rsidRPr="006B6870">
        <w:rPr>
          <w:bCs/>
        </w:rPr>
        <w:t>Dirigidos a:</w:t>
      </w:r>
      <w:r w:rsidRPr="006B6870">
        <w:rPr>
          <w:bCs/>
        </w:rPr>
        <w:br/>
        <w:t>1. Estudiantes de las licenciaturas de Medicina y Psicología, y otras titulaciones.</w:t>
      </w:r>
      <w:r w:rsidRPr="006B6870">
        <w:rPr>
          <w:bCs/>
        </w:rPr>
        <w:br/>
        <w:t>2. Los titulados universitarios interesados en el tema, en especial médicos y psicólogos. Y en general los profesionales del ámbito de la salud y afines.</w:t>
      </w:r>
    </w:p>
    <w:p w:rsidR="00FA4E3D" w:rsidRDefault="00FA4E3D" w:rsidP="00031B9C">
      <w:pPr>
        <w:rPr>
          <w:bCs/>
        </w:rPr>
      </w:pPr>
    </w:p>
    <w:p w:rsidR="00FA4E3D" w:rsidRPr="006B6870" w:rsidRDefault="00FA4E3D" w:rsidP="00031B9C">
      <w:pPr>
        <w:rPr>
          <w:bCs/>
        </w:rPr>
      </w:pP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lastRenderedPageBreak/>
        <w:t>Procedimiento de Evaluación</w:t>
      </w:r>
    </w:p>
    <w:p w:rsidR="00FA4E3D" w:rsidRDefault="00031B9C" w:rsidP="00FA4E3D">
      <w:pPr>
        <w:rPr>
          <w:bCs/>
        </w:rPr>
      </w:pPr>
      <w:r w:rsidRPr="006B6870">
        <w:rPr>
          <w:bCs/>
        </w:rPr>
        <w:t>Evaluación mixta continua y final de los conocimientos adquiridos y del trabajo presentado con calificación global del curso (Apto o no apto) en el diploma.</w:t>
      </w:r>
    </w:p>
    <w:p w:rsidR="00FA4E3D" w:rsidRDefault="00031B9C" w:rsidP="00FA4E3D">
      <w:pPr>
        <w:rPr>
          <w:bCs/>
        </w:rPr>
      </w:pPr>
      <w:r w:rsidRPr="006B6870">
        <w:rPr>
          <w:bCs/>
        </w:rPr>
        <w:br/>
        <w:t>A evaluar en la parte presencial ambos aspectos.</w:t>
      </w:r>
    </w:p>
    <w:p w:rsidR="00031B9C" w:rsidRPr="006B6870" w:rsidRDefault="00031B9C" w:rsidP="00FA4E3D">
      <w:pPr>
        <w:rPr>
          <w:bCs/>
        </w:rPr>
      </w:pPr>
      <w:r w:rsidRPr="006B6870">
        <w:rPr>
          <w:bCs/>
        </w:rPr>
        <w:br/>
        <w:t>Calificación adicional personalizada por parte de la dirección.</w:t>
      </w:r>
    </w:p>
    <w:p w:rsidR="00031B9C" w:rsidRDefault="00031B9C" w:rsidP="00031B9C">
      <w:pPr>
        <w:rPr>
          <w:bCs/>
        </w:rPr>
      </w:pPr>
    </w:p>
    <w:p w:rsidR="00031B9C" w:rsidRPr="00FD6F5D" w:rsidRDefault="00031B9C" w:rsidP="00031B9C">
      <w:pPr>
        <w:rPr>
          <w:b/>
          <w:bCs/>
        </w:rPr>
      </w:pPr>
    </w:p>
    <w:p w:rsidR="00031B9C" w:rsidRDefault="00031B9C" w:rsidP="00031B9C"/>
    <w:p w:rsidR="00BD2318" w:rsidRPr="00031B9C" w:rsidRDefault="00BD2318" w:rsidP="00031B9C"/>
    <w:sectPr w:rsidR="00BD2318" w:rsidRPr="00031B9C" w:rsidSect="00FA4E3D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04696"/>
    <w:multiLevelType w:val="hybridMultilevel"/>
    <w:tmpl w:val="A98878B8"/>
    <w:lvl w:ilvl="0" w:tplc="AF5C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413FD"/>
    <w:multiLevelType w:val="hybridMultilevel"/>
    <w:tmpl w:val="FC96A0BE"/>
    <w:lvl w:ilvl="0" w:tplc="94309E3C">
      <w:start w:val="1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4758A"/>
    <w:multiLevelType w:val="multilevel"/>
    <w:tmpl w:val="E54A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9C"/>
    <w:rsid w:val="00031B9C"/>
    <w:rsid w:val="007971BB"/>
    <w:rsid w:val="00BD2318"/>
    <w:rsid w:val="00C2353F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77747-BD35-4AC7-A17D-6C65479C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9C"/>
    <w:pPr>
      <w:spacing w:after="200" w:line="276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1B9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h.es/contenido/Universidad/:persona_32922/datos_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h.es/contenido/Universidad/:persona_36984/datos_es.html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 Dominguez, Maria Jose</dc:creator>
  <cp:keywords/>
  <dc:description/>
  <cp:lastModifiedBy>Blasco Dominguez, Maria Jose</cp:lastModifiedBy>
  <cp:revision>4</cp:revision>
  <dcterms:created xsi:type="dcterms:W3CDTF">2016-03-29T17:02:00Z</dcterms:created>
  <dcterms:modified xsi:type="dcterms:W3CDTF">2016-04-18T12:12:00Z</dcterms:modified>
</cp:coreProperties>
</file>